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9C" w:rsidRPr="00F04D9C" w:rsidRDefault="00F04D9C" w:rsidP="001A4F74">
      <w:pPr>
        <w:shd w:val="clear" w:color="auto" w:fill="FFFFFF"/>
        <w:spacing w:after="0" w:line="225" w:lineRule="atLeast"/>
        <w:ind w:firstLine="567"/>
        <w:jc w:val="center"/>
        <w:rPr>
          <w:rFonts w:ascii="Cambria" w:eastAsia="Times New Roman" w:hAnsi="Cambria" w:cs="Arial"/>
          <w:b/>
          <w:bCs/>
          <w:color w:val="0070C0"/>
          <w:sz w:val="24"/>
          <w:szCs w:val="24"/>
          <w:u w:val="single"/>
          <w:lang w:eastAsia="ru-RU"/>
        </w:rPr>
      </w:pPr>
    </w:p>
    <w:p w:rsidR="001A4F74" w:rsidRDefault="000372A7" w:rsidP="001A4F74">
      <w:pPr>
        <w:shd w:val="clear" w:color="auto" w:fill="FFFFFF"/>
        <w:spacing w:after="0" w:line="225" w:lineRule="atLeast"/>
        <w:ind w:firstLine="567"/>
        <w:jc w:val="center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754090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u w:val="single"/>
          <w:lang w:eastAsia="ru-RU"/>
        </w:rPr>
        <w:t>ПОШАГОВАЯ ИНСТРУКЦИЯ СОТРУДНИЧЕСТВА</w:t>
      </w:r>
    </w:p>
    <w:p w:rsidR="001A4F74" w:rsidRDefault="001A4F74" w:rsidP="001A4F74">
      <w:pPr>
        <w:shd w:val="clear" w:color="auto" w:fill="FFFFFF"/>
        <w:spacing w:after="0" w:line="225" w:lineRule="atLeast"/>
        <w:ind w:firstLine="56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:rsidR="000372A7" w:rsidRPr="00754090" w:rsidRDefault="000372A7" w:rsidP="001A4F74">
      <w:pPr>
        <w:shd w:val="clear" w:color="auto" w:fill="FFFFFF"/>
        <w:spacing w:after="0" w:line="225" w:lineRule="atLeast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1. </w:t>
      </w:r>
      <w:r w:rsidR="00F04D9C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Заключите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Договор</w:t>
      </w:r>
      <w:r w:rsidR="00754090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54090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субкомиссии</w:t>
      </w:r>
      <w:proofErr w:type="spellEnd"/>
    </w:p>
    <w:p w:rsidR="000372A7" w:rsidRPr="00F04D9C" w:rsidRDefault="008A5C23" w:rsidP="000372A7">
      <w:pPr>
        <w:shd w:val="clear" w:color="auto" w:fill="FFFFFF"/>
        <w:spacing w:after="0" w:line="225" w:lineRule="atLeast"/>
        <w:ind w:firstLine="567"/>
        <w:rPr>
          <w:rFonts w:ascii="Cambria" w:eastAsia="Times New Roman" w:hAnsi="Cambria" w:cs="Arial"/>
          <w:b/>
          <w:color w:val="0070C0"/>
          <w:sz w:val="24"/>
          <w:szCs w:val="24"/>
          <w:lang w:eastAsia="ru-RU"/>
        </w:rPr>
      </w:pPr>
      <w:hyperlink r:id="rId6" w:history="1">
        <w:r w:rsidRPr="008A5C23">
          <w:rPr>
            <w:rStyle w:val="a3"/>
            <w:rFonts w:ascii="Cambria" w:eastAsia="Times New Roman" w:hAnsi="Cambria" w:cs="Arial"/>
            <w:b/>
            <w:sz w:val="24"/>
            <w:szCs w:val="24"/>
            <w:lang w:eastAsia="ru-RU"/>
          </w:rPr>
          <w:t>СКАЧАТЬ ДОГОВОР</w:t>
        </w:r>
      </w:hyperlink>
    </w:p>
    <w:p w:rsidR="00754090" w:rsidRPr="00754090" w:rsidRDefault="008B19EA" w:rsidP="00754090">
      <w:pPr>
        <w:pStyle w:val="1"/>
        <w:shd w:val="clear" w:color="auto" w:fill="FFFFFF"/>
        <w:spacing w:before="0" w:beforeAutospacing="0" w:after="0" w:afterAutospacing="0"/>
        <w:rPr>
          <w:rFonts w:ascii="Cambria" w:hAnsi="Cambria" w:cs="Arial"/>
          <w:b w:val="0"/>
          <w:color w:val="000000" w:themeColor="text1"/>
          <w:sz w:val="24"/>
          <w:szCs w:val="24"/>
        </w:rPr>
      </w:pPr>
      <w:r w:rsidRPr="00754090">
        <w:rPr>
          <w:rFonts w:ascii="Cambria" w:hAnsi="Cambria" w:cs="Arial"/>
          <w:b w:val="0"/>
          <w:color w:val="000000" w:themeColor="text1"/>
          <w:sz w:val="24"/>
          <w:szCs w:val="24"/>
        </w:rPr>
        <w:t>Важно</w:t>
      </w:r>
      <w:r w:rsidR="000372A7" w:rsidRPr="00754090">
        <w:rPr>
          <w:rFonts w:ascii="Cambria" w:hAnsi="Cambria" w:cs="Arial"/>
          <w:b w:val="0"/>
          <w:color w:val="000000" w:themeColor="text1"/>
          <w:sz w:val="24"/>
          <w:szCs w:val="24"/>
        </w:rPr>
        <w:t xml:space="preserve">! Указывайте все </w:t>
      </w:r>
      <w:r w:rsidR="005657F1" w:rsidRPr="00754090">
        <w:rPr>
          <w:rFonts w:ascii="Cambria" w:hAnsi="Cambria" w:cs="Arial"/>
          <w:b w:val="0"/>
          <w:color w:val="000000" w:themeColor="text1"/>
          <w:sz w:val="24"/>
          <w:szCs w:val="24"/>
        </w:rPr>
        <w:t xml:space="preserve">юридические и банковские </w:t>
      </w:r>
      <w:r w:rsidR="000372A7" w:rsidRPr="00754090">
        <w:rPr>
          <w:rFonts w:ascii="Cambria" w:hAnsi="Cambria" w:cs="Arial"/>
          <w:b w:val="0"/>
          <w:color w:val="000000" w:themeColor="text1"/>
          <w:sz w:val="24"/>
          <w:szCs w:val="24"/>
        </w:rPr>
        <w:t>реквизиты</w:t>
      </w:r>
      <w:r w:rsidR="005657F1" w:rsidRPr="00754090">
        <w:rPr>
          <w:rFonts w:ascii="Cambria" w:hAnsi="Cambria" w:cs="Arial"/>
          <w:b w:val="0"/>
          <w:color w:val="000000" w:themeColor="text1"/>
          <w:sz w:val="24"/>
          <w:szCs w:val="24"/>
        </w:rPr>
        <w:t xml:space="preserve"> компании, </w:t>
      </w:r>
      <w:r w:rsidR="00754090" w:rsidRPr="00754090">
        <w:rPr>
          <w:rFonts w:ascii="Cambria" w:hAnsi="Cambria" w:cs="Arial"/>
          <w:b w:val="0"/>
          <w:color w:val="000000" w:themeColor="text1"/>
          <w:sz w:val="24"/>
          <w:szCs w:val="24"/>
        </w:rPr>
        <w:t>номер регистрации агентства в реестре субъектов туристической деятельности Министерства спорт</w:t>
      </w:r>
      <w:r w:rsidR="00754090">
        <w:rPr>
          <w:rFonts w:ascii="Cambria" w:hAnsi="Cambria" w:cs="Arial"/>
          <w:b w:val="0"/>
          <w:color w:val="000000" w:themeColor="text1"/>
          <w:sz w:val="24"/>
          <w:szCs w:val="24"/>
        </w:rPr>
        <w:t>а и туризма Республики Беларусь.</w:t>
      </w:r>
    </w:p>
    <w:p w:rsidR="000372A7" w:rsidRDefault="008A5C23" w:rsidP="00754090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hyperlink r:id="rId7" w:tgtFrame="_blank" w:history="1">
        <w:r w:rsidR="00754090" w:rsidRPr="00F04D9C">
          <w:rPr>
            <w:rFonts w:ascii="Cambria" w:eastAsia="Times New Roman" w:hAnsi="Cambria" w:cs="Arial"/>
            <w:bCs/>
            <w:color w:val="0070C0"/>
            <w:kern w:val="36"/>
            <w:sz w:val="24"/>
            <w:szCs w:val="24"/>
            <w:lang w:eastAsia="ru-RU"/>
          </w:rPr>
          <w:t>http://mst.by/ru/tourists-belarus-ru/</w:t>
        </w:r>
      </w:hyperlink>
      <w:r w:rsidR="00754090">
        <w:rPr>
          <w:rFonts w:ascii="Cambria" w:eastAsia="Times New Roman" w:hAnsi="Cambria" w:cs="Arial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="005657F1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а также </w:t>
      </w:r>
      <w:r w:rsidR="005657F1"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e-</w:t>
      </w:r>
      <w:proofErr w:type="spellStart"/>
      <w:r w:rsidR="005657F1"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mail</w:t>
      </w:r>
      <w:proofErr w:type="spellEnd"/>
      <w:r w:rsidR="005657F1"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и телефоны для связи</w:t>
      </w:r>
      <w:r w:rsidR="005657F1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, заверьте договор печатью и подписью руководителя.</w:t>
      </w:r>
    </w:p>
    <w:p w:rsidR="007E35F7" w:rsidRDefault="007E35F7" w:rsidP="007E35F7">
      <w:pPr>
        <w:shd w:val="clear" w:color="auto" w:fill="FFFFFF"/>
        <w:spacing w:after="0" w:line="225" w:lineRule="atLeast"/>
        <w:rPr>
          <w:rFonts w:ascii="Cambria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Заполните</w:t>
      </w:r>
      <w:r w:rsidRPr="00F04D9C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Pr="007E35F7">
        <w:rPr>
          <w:rFonts w:ascii="Cambria" w:hAnsi="Cambria" w:cs="Arial"/>
          <w:b/>
          <w:bCs/>
          <w:color w:val="0070C0"/>
          <w:sz w:val="24"/>
          <w:szCs w:val="24"/>
        </w:rPr>
        <w:t>заявление</w:t>
      </w:r>
      <w:r w:rsidRPr="00F04D9C">
        <w:rPr>
          <w:rFonts w:ascii="Cambria" w:hAnsi="Cambria" w:cs="Arial"/>
          <w:b/>
          <w:bCs/>
          <w:sz w:val="24"/>
          <w:szCs w:val="24"/>
        </w:rPr>
        <w:t xml:space="preserve"> на подключение к </w:t>
      </w:r>
      <w:r>
        <w:rPr>
          <w:rFonts w:ascii="Cambria" w:hAnsi="Cambria" w:cs="Arial"/>
          <w:b/>
          <w:bCs/>
          <w:color w:val="0070C0"/>
          <w:sz w:val="24"/>
          <w:szCs w:val="24"/>
        </w:rPr>
        <w:t>Б</w:t>
      </w:r>
      <w:r w:rsidRPr="00F04D9C">
        <w:rPr>
          <w:rFonts w:ascii="Cambria" w:hAnsi="Cambria" w:cs="Arial"/>
          <w:b/>
          <w:bCs/>
          <w:color w:val="0070C0"/>
          <w:sz w:val="24"/>
          <w:szCs w:val="24"/>
        </w:rPr>
        <w:t>онусной программе</w:t>
      </w:r>
      <w:r w:rsidRPr="00F04D9C">
        <w:rPr>
          <w:rFonts w:ascii="Cambria" w:hAnsi="Cambria" w:cs="Arial"/>
          <w:sz w:val="24"/>
          <w:szCs w:val="24"/>
        </w:rPr>
        <w:t> и зарабатыва</w:t>
      </w:r>
      <w:r>
        <w:rPr>
          <w:rFonts w:ascii="Cambria" w:hAnsi="Cambria" w:cs="Arial"/>
          <w:sz w:val="24"/>
          <w:szCs w:val="24"/>
        </w:rPr>
        <w:t>йте бонусы с первой заявки!</w:t>
      </w:r>
    </w:p>
    <w:p w:rsidR="007E35F7" w:rsidRPr="00F04D9C" w:rsidRDefault="007E35F7" w:rsidP="007E35F7">
      <w:pPr>
        <w:shd w:val="clear" w:color="auto" w:fill="FFFFFF"/>
        <w:spacing w:after="0" w:line="225" w:lineRule="atLeas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Со всеми условиями Бонусной программы можно ознакомиться по </w:t>
      </w:r>
      <w:r w:rsidRPr="00F04D9C">
        <w:rPr>
          <w:rFonts w:ascii="Cambria" w:hAnsi="Cambria" w:cs="Arial"/>
          <w:color w:val="0070C0"/>
          <w:sz w:val="24"/>
          <w:szCs w:val="24"/>
        </w:rPr>
        <w:t>ссылке</w:t>
      </w:r>
      <w:r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:rsidR="007E35F7" w:rsidRPr="00754090" w:rsidRDefault="007E35F7" w:rsidP="00754090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Cs/>
          <w:color w:val="000000" w:themeColor="text1"/>
          <w:kern w:val="36"/>
          <w:sz w:val="24"/>
          <w:szCs w:val="24"/>
          <w:lang w:eastAsia="ru-RU"/>
        </w:rPr>
      </w:pPr>
    </w:p>
    <w:p w:rsidR="005657F1" w:rsidRPr="00754090" w:rsidRDefault="005657F1" w:rsidP="005657F1">
      <w:pPr>
        <w:pStyle w:val="a5"/>
        <w:numPr>
          <w:ilvl w:val="0"/>
          <w:numId w:val="1"/>
        </w:numPr>
        <w:shd w:val="clear" w:color="auto" w:fill="FFFFFF"/>
        <w:spacing w:after="0" w:line="225" w:lineRule="atLeast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Отсканируйте подписанный договор (полностью)</w:t>
      </w:r>
      <w:r w:rsidR="007E35F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, заявление на подключение к бонусной программе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и отправьте на </w:t>
      </w:r>
    </w:p>
    <w:p w:rsidR="005657F1" w:rsidRPr="00754090" w:rsidRDefault="008A5C23" w:rsidP="005657F1">
      <w:pPr>
        <w:pStyle w:val="a5"/>
        <w:shd w:val="clear" w:color="auto" w:fill="FFFFFF"/>
        <w:spacing w:after="0" w:line="225" w:lineRule="atLeast"/>
        <w:ind w:left="128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hyperlink r:id="rId8" w:history="1">
        <w:r w:rsidR="005657F1" w:rsidRPr="00F04D9C">
          <w:rPr>
            <w:rFonts w:ascii="Cambria" w:eastAsia="Times New Roman" w:hAnsi="Cambria" w:cs="Arial"/>
            <w:color w:val="0070C0"/>
            <w:sz w:val="24"/>
            <w:szCs w:val="24"/>
            <w:lang w:eastAsia="ru-RU"/>
          </w:rPr>
          <w:t>fit@toptour.by, jurist@toptour.by, toptour@toptour.by</w:t>
        </w:r>
        <w:r w:rsidR="005657F1" w:rsidRPr="00754090">
          <w:rPr>
            <w:rFonts w:ascii="Cambria" w:eastAsia="Times New Roman" w:hAnsi="Cambria" w:cs="Arial"/>
            <w:color w:val="000000" w:themeColor="text1"/>
            <w:sz w:val="24"/>
            <w:szCs w:val="24"/>
            <w:lang w:eastAsia="ru-RU"/>
          </w:rPr>
          <w:t>.</w:t>
        </w:r>
      </w:hyperlink>
      <w:r w:rsidR="005657F1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</w:p>
    <w:p w:rsidR="005657F1" w:rsidRPr="00754090" w:rsidRDefault="005657F1" w:rsidP="005657F1">
      <w:pPr>
        <w:pStyle w:val="a5"/>
        <w:shd w:val="clear" w:color="auto" w:fill="FFFFFF"/>
        <w:spacing w:after="0" w:line="225" w:lineRule="atLeast"/>
        <w:ind w:left="128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В темы письма укажите </w:t>
      </w:r>
    </w:p>
    <w:p w:rsidR="005657F1" w:rsidRPr="00754090" w:rsidRDefault="005657F1" w:rsidP="005657F1">
      <w:pPr>
        <w:pStyle w:val="a5"/>
        <w:shd w:val="clear" w:color="auto" w:fill="FFFFFF"/>
        <w:spacing w:after="0" w:line="225" w:lineRule="atLeast"/>
        <w:ind w:left="128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754090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ru-RU"/>
        </w:rPr>
        <w:t>РЕГИСТРАЦИЯ АГЕНТСТВА </w:t>
      </w:r>
      <w:r w:rsidRPr="00754090">
        <w:rPr>
          <w:rFonts w:ascii="Cambria" w:eastAsia="Times New Roman" w:hAnsi="Cambria" w:cs="Arial"/>
          <w:bCs/>
          <w:i/>
          <w:iCs/>
          <w:color w:val="000000" w:themeColor="text1"/>
          <w:sz w:val="24"/>
          <w:szCs w:val="24"/>
          <w:lang w:eastAsia="ru-RU"/>
        </w:rPr>
        <w:t>"НАЗВАНИЕ АГЕНТСТВА"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</w:p>
    <w:p w:rsidR="00754090" w:rsidRDefault="00700A09" w:rsidP="00754090">
      <w:pPr>
        <w:pStyle w:val="a5"/>
        <w:numPr>
          <w:ilvl w:val="0"/>
          <w:numId w:val="1"/>
        </w:numPr>
        <w:shd w:val="clear" w:color="auto" w:fill="FFFFFF"/>
        <w:spacing w:after="0" w:line="225" w:lineRule="atLeast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Оригинал договора отправь</w:t>
      </w:r>
      <w:r w:rsidR="005657F1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те в офис ТОП-ТУР </w:t>
      </w:r>
      <w:r w:rsid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по адресу</w:t>
      </w:r>
    </w:p>
    <w:p w:rsidR="00754090" w:rsidRDefault="005657F1" w:rsidP="00754090">
      <w:pPr>
        <w:pStyle w:val="a5"/>
        <w:shd w:val="clear" w:color="auto" w:fill="FFFFFF"/>
        <w:spacing w:after="0" w:line="225" w:lineRule="atLeast"/>
        <w:ind w:left="128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220039, </w:t>
      </w:r>
      <w:r w:rsidR="00754090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г. Минск, 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ул. </w:t>
      </w:r>
      <w:r w:rsidR="00754090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Я. Колоса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, </w:t>
      </w:r>
      <w:r w:rsidR="00754090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40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</w:p>
    <w:p w:rsidR="00754090" w:rsidRDefault="005657F1" w:rsidP="00754090">
      <w:pPr>
        <w:pStyle w:val="a5"/>
        <w:shd w:val="clear" w:color="auto" w:fill="FFFFFF"/>
        <w:spacing w:after="0" w:line="225" w:lineRule="atLeast"/>
        <w:ind w:left="128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тел. </w:t>
      </w:r>
      <w:r w:rsidR="001A4F74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(017) 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2</w:t>
      </w:r>
      <w:r w:rsidR="00754090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81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-</w:t>
      </w:r>
      <w:r w:rsidR="00754090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70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-</w:t>
      </w:r>
      <w:r w:rsidR="00754090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47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. </w:t>
      </w:r>
    </w:p>
    <w:p w:rsidR="00754090" w:rsidRDefault="00754090" w:rsidP="00754090">
      <w:pPr>
        <w:pStyle w:val="a5"/>
        <w:shd w:val="clear" w:color="auto" w:fill="FFFFFF"/>
        <w:spacing w:after="0" w:line="225" w:lineRule="atLeast"/>
        <w:ind w:left="128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:rsidR="005657F1" w:rsidRPr="00754090" w:rsidRDefault="00754090" w:rsidP="00754090">
      <w:pPr>
        <w:shd w:val="clear" w:color="auto" w:fill="FFFFFF"/>
        <w:spacing w:after="0" w:line="225" w:lineRule="atLeast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2. </w:t>
      </w:r>
      <w:r w:rsidR="000372A7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Зарегистрир</w:t>
      </w:r>
      <w:r w:rsidR="00F04D9C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уйтесь</w:t>
      </w:r>
      <w:r w:rsidR="000372A7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в </w:t>
      </w:r>
      <w:r w:rsidR="000372A7" w:rsidRPr="0075409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 xml:space="preserve">системе </w:t>
      </w:r>
      <w:proofErr w:type="spellStart"/>
      <w:r w:rsidR="000372A7" w:rsidRPr="0075409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>on-line</w:t>
      </w:r>
      <w:proofErr w:type="spellEnd"/>
      <w:r w:rsidR="000372A7" w:rsidRPr="0075409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B01B3F" w:rsidRPr="0075409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>б</w:t>
      </w:r>
      <w:r w:rsidR="005657F1" w:rsidRPr="0075409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>ронирования</w:t>
      </w:r>
    </w:p>
    <w:p w:rsidR="005657F1" w:rsidRPr="00F04D9C" w:rsidRDefault="008A5C23" w:rsidP="005657F1">
      <w:pPr>
        <w:shd w:val="clear" w:color="auto" w:fill="FFFFFF"/>
        <w:spacing w:after="0" w:line="225" w:lineRule="atLeast"/>
        <w:ind w:firstLine="567"/>
        <w:rPr>
          <w:rFonts w:ascii="Cambria" w:eastAsia="Times New Roman" w:hAnsi="Cambria" w:cs="Arial"/>
          <w:color w:val="0070C0"/>
          <w:sz w:val="24"/>
          <w:szCs w:val="24"/>
          <w:lang w:eastAsia="ru-RU"/>
        </w:rPr>
      </w:pPr>
      <w:hyperlink r:id="rId9" w:history="1">
        <w:r w:rsidRPr="008A5C23">
          <w:rPr>
            <w:rStyle w:val="a3"/>
            <w:rFonts w:ascii="Cambria" w:eastAsia="Times New Roman" w:hAnsi="Cambria" w:cs="Arial"/>
            <w:sz w:val="24"/>
            <w:szCs w:val="24"/>
            <w:lang w:eastAsia="ru-RU"/>
          </w:rPr>
          <w:t>ПРОЙТИ РЕГИСТРАЦИЮ</w:t>
        </w:r>
      </w:hyperlink>
      <w:bookmarkStart w:id="0" w:name="_GoBack"/>
      <w:bookmarkEnd w:id="0"/>
    </w:p>
    <w:p w:rsidR="00B01B3F" w:rsidRDefault="000372A7" w:rsidP="005657F1">
      <w:pPr>
        <w:shd w:val="clear" w:color="auto" w:fill="FFFFFF"/>
        <w:spacing w:after="0" w:line="225" w:lineRule="atLeast"/>
        <w:ind w:firstLine="56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Примечание: </w:t>
      </w:r>
      <w:r w:rsidR="00B01B3F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после получения доступа в систему, </w:t>
      </w:r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В</w:t>
      </w:r>
      <w:r w:rsidR="00B01B3F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ы сможете через Список представителей добавить отдельные логины для менеджеров компании.</w:t>
      </w:r>
    </w:p>
    <w:p w:rsidR="00754090" w:rsidRPr="00754090" w:rsidRDefault="00754090" w:rsidP="005657F1">
      <w:pPr>
        <w:shd w:val="clear" w:color="auto" w:fill="FFFFFF"/>
        <w:spacing w:after="0" w:line="225" w:lineRule="atLeast"/>
        <w:ind w:firstLine="56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:rsidR="006F4D91" w:rsidRPr="00F04D9C" w:rsidRDefault="00B01B3F" w:rsidP="00B01B3F">
      <w:pPr>
        <w:shd w:val="clear" w:color="auto" w:fill="FFFFFF"/>
        <w:spacing w:after="0" w:line="225" w:lineRule="atLeast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3. Пос</w:t>
      </w:r>
      <w:r w:rsidR="006F4D91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ле получения Договора, долж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ным образом заполненного и</w:t>
      </w:r>
      <w:r w:rsidR="006F4D91"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подписанного с </w:t>
      </w:r>
      <w:r w:rsidR="006F4D91" w:rsidRPr="00F04D9C">
        <w:rPr>
          <w:rFonts w:ascii="Cambria" w:eastAsia="Times New Roman" w:hAnsi="Cambria" w:cs="Arial"/>
          <w:sz w:val="24"/>
          <w:szCs w:val="24"/>
          <w:lang w:eastAsia="ru-RU"/>
        </w:rPr>
        <w:t>Вашей стороны, В</w:t>
      </w:r>
      <w:r w:rsidRPr="00F04D9C">
        <w:rPr>
          <w:rFonts w:ascii="Cambria" w:eastAsia="Times New Roman" w:hAnsi="Cambria" w:cs="Arial"/>
          <w:sz w:val="24"/>
          <w:szCs w:val="24"/>
          <w:lang w:eastAsia="ru-RU"/>
        </w:rPr>
        <w:t xml:space="preserve">ы получаете данные для входа в </w:t>
      </w:r>
      <w:r w:rsidRPr="00F04D9C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систему </w:t>
      </w:r>
      <w:proofErr w:type="spellStart"/>
      <w:r w:rsidRPr="00F04D9C">
        <w:rPr>
          <w:rFonts w:ascii="Cambria" w:eastAsia="Times New Roman" w:hAnsi="Cambria" w:cs="Arial"/>
          <w:b/>
          <w:sz w:val="24"/>
          <w:szCs w:val="24"/>
          <w:lang w:eastAsia="ru-RU"/>
        </w:rPr>
        <w:t>on-line</w:t>
      </w:r>
      <w:proofErr w:type="spellEnd"/>
      <w:r w:rsidRPr="00F04D9C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 бронирования.</w:t>
      </w:r>
    </w:p>
    <w:p w:rsidR="006F4D91" w:rsidRPr="00F04D9C" w:rsidRDefault="006F4D91" w:rsidP="00B01B3F">
      <w:pPr>
        <w:shd w:val="clear" w:color="auto" w:fill="FFFFFF"/>
        <w:spacing w:after="0" w:line="225" w:lineRule="atLeast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F04D9C">
        <w:rPr>
          <w:rFonts w:ascii="Cambria" w:eastAsia="Times New Roman" w:hAnsi="Cambria" w:cs="Arial"/>
          <w:b/>
          <w:sz w:val="24"/>
          <w:szCs w:val="24"/>
          <w:lang w:eastAsia="ru-RU"/>
        </w:rPr>
        <w:t xml:space="preserve">ВАЖНО! Указывайте актуальные контактные данные! </w:t>
      </w:r>
    </w:p>
    <w:p w:rsidR="00B01B3F" w:rsidRPr="00F04D9C" w:rsidRDefault="006F4D91" w:rsidP="00B01B3F">
      <w:pPr>
        <w:shd w:val="clear" w:color="auto" w:fill="FFFFFF"/>
        <w:spacing w:after="0" w:line="225" w:lineRule="atLeast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F04D9C">
        <w:rPr>
          <w:rFonts w:ascii="Cambria" w:eastAsia="Times New Roman" w:hAnsi="Cambria" w:cs="Arial"/>
          <w:b/>
          <w:sz w:val="24"/>
          <w:szCs w:val="24"/>
          <w:lang w:eastAsia="ru-RU"/>
        </w:rPr>
        <w:t>Вся важная оперативная информация по бронированиям отправляется на адрес, указанный Вами при регистрации.</w:t>
      </w:r>
    </w:p>
    <w:p w:rsidR="006F4D91" w:rsidRPr="00F04D9C" w:rsidRDefault="006F4D91" w:rsidP="006F4D91">
      <w:pPr>
        <w:shd w:val="clear" w:color="auto" w:fill="FFFFFF"/>
        <w:spacing w:after="0" w:line="225" w:lineRule="atLeast"/>
        <w:rPr>
          <w:rFonts w:ascii="Cambria" w:eastAsia="Times New Roman" w:hAnsi="Cambria" w:cs="Arial"/>
          <w:sz w:val="24"/>
          <w:szCs w:val="24"/>
          <w:lang w:eastAsia="ru-RU"/>
        </w:rPr>
      </w:pPr>
      <w:r w:rsidRPr="00F04D9C">
        <w:rPr>
          <w:rFonts w:ascii="Cambria" w:eastAsia="Times New Roman" w:hAnsi="Cambria" w:cs="Arial"/>
          <w:sz w:val="24"/>
          <w:szCs w:val="24"/>
          <w:lang w:eastAsia="ru-RU"/>
        </w:rPr>
        <w:t xml:space="preserve">Если произошли какие-либо изменения (сменилось УНП, юридическое лицо или юридический адрес, контактные данные) необходимо </w:t>
      </w:r>
      <w:r w:rsidR="008B19EA" w:rsidRPr="00F04D9C">
        <w:rPr>
          <w:rFonts w:ascii="Cambria" w:eastAsia="Times New Roman" w:hAnsi="Cambria" w:cs="Arial"/>
          <w:sz w:val="24"/>
          <w:szCs w:val="24"/>
          <w:lang w:eastAsia="ru-RU"/>
        </w:rPr>
        <w:t>уведомление</w:t>
      </w:r>
      <w:r w:rsidRPr="00F04D9C">
        <w:rPr>
          <w:rFonts w:ascii="Cambria" w:eastAsia="Times New Roman" w:hAnsi="Cambria" w:cs="Arial"/>
          <w:sz w:val="24"/>
          <w:szCs w:val="24"/>
          <w:lang w:eastAsia="ru-RU"/>
        </w:rPr>
        <w:t xml:space="preserve"> на e-</w:t>
      </w:r>
      <w:proofErr w:type="spellStart"/>
      <w:r w:rsidRPr="00F04D9C">
        <w:rPr>
          <w:rFonts w:ascii="Cambria" w:eastAsia="Times New Roman" w:hAnsi="Cambria" w:cs="Arial"/>
          <w:sz w:val="24"/>
          <w:szCs w:val="24"/>
          <w:lang w:eastAsia="ru-RU"/>
        </w:rPr>
        <w:t>mail</w:t>
      </w:r>
      <w:proofErr w:type="spellEnd"/>
      <w:r w:rsidRPr="00F04D9C">
        <w:rPr>
          <w:rFonts w:ascii="Cambria" w:eastAsia="Times New Roman" w:hAnsi="Cambria" w:cs="Arial"/>
          <w:sz w:val="24"/>
          <w:szCs w:val="24"/>
          <w:lang w:eastAsia="ru-RU"/>
        </w:rPr>
        <w:t>: </w:t>
      </w:r>
      <w:hyperlink r:id="rId10" w:history="1">
        <w:r w:rsidRPr="00F04D9C">
          <w:rPr>
            <w:rFonts w:ascii="Cambria" w:eastAsia="Times New Roman" w:hAnsi="Cambria" w:cs="Arial"/>
            <w:color w:val="0070C0"/>
            <w:sz w:val="24"/>
            <w:szCs w:val="24"/>
            <w:lang w:eastAsia="ru-RU"/>
          </w:rPr>
          <w:t>operator@toptour.by</w:t>
        </w:r>
      </w:hyperlink>
      <w:r w:rsidRPr="00F04D9C">
        <w:rPr>
          <w:rFonts w:ascii="Cambria" w:eastAsia="Times New Roman" w:hAnsi="Cambria" w:cs="Arial"/>
          <w:sz w:val="24"/>
          <w:szCs w:val="24"/>
          <w:lang w:eastAsia="ru-RU"/>
        </w:rPr>
        <w:t xml:space="preserve"> с </w:t>
      </w:r>
      <w:r w:rsidR="008B19EA" w:rsidRPr="00F04D9C">
        <w:rPr>
          <w:rFonts w:ascii="Cambria" w:eastAsia="Times New Roman" w:hAnsi="Cambria" w:cs="Arial"/>
          <w:sz w:val="24"/>
          <w:szCs w:val="24"/>
          <w:lang w:eastAsia="ru-RU"/>
        </w:rPr>
        <w:t>темой</w:t>
      </w:r>
      <w:r w:rsidRPr="00F04D9C">
        <w:rPr>
          <w:rFonts w:ascii="Cambria" w:eastAsia="Times New Roman" w:hAnsi="Cambria" w:cs="Arial"/>
          <w:sz w:val="24"/>
          <w:szCs w:val="24"/>
          <w:lang w:eastAsia="ru-RU"/>
        </w:rPr>
        <w:t xml:space="preserve"> «Изменение данных агентства»</w:t>
      </w:r>
      <w:r w:rsidR="00F04D9C" w:rsidRPr="00F04D9C"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:rsidR="00F04D9C" w:rsidRPr="00F04D9C" w:rsidRDefault="00F04D9C" w:rsidP="006F4D91">
      <w:pPr>
        <w:shd w:val="clear" w:color="auto" w:fill="FFFFFF"/>
        <w:spacing w:after="0" w:line="225" w:lineRule="atLeast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6F4D91" w:rsidRPr="00F04D9C" w:rsidRDefault="006F4D91" w:rsidP="00B01B3F">
      <w:pPr>
        <w:shd w:val="clear" w:color="auto" w:fill="FFFFFF"/>
        <w:spacing w:after="0" w:line="225" w:lineRule="atLeast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6F4D91" w:rsidRPr="00F04D9C" w:rsidRDefault="006F4D91" w:rsidP="00B01B3F">
      <w:pPr>
        <w:shd w:val="clear" w:color="auto" w:fill="FFFFFF"/>
        <w:spacing w:after="0" w:line="225" w:lineRule="atLeast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F04D9C">
        <w:rPr>
          <w:rFonts w:ascii="Cambria" w:eastAsia="Times New Roman" w:hAnsi="Cambria" w:cs="Arial"/>
          <w:b/>
          <w:sz w:val="24"/>
          <w:szCs w:val="24"/>
          <w:lang w:eastAsia="ru-RU"/>
        </w:rPr>
        <w:t>РАДЫ СОТРУДНИЧЕСТВУ С ВАМИ!</w:t>
      </w:r>
    </w:p>
    <w:p w:rsidR="006F4D91" w:rsidRPr="00F04D9C" w:rsidRDefault="006F4D91" w:rsidP="00B01B3F">
      <w:pPr>
        <w:shd w:val="clear" w:color="auto" w:fill="FFFFFF"/>
        <w:spacing w:after="0" w:line="225" w:lineRule="atLeast"/>
        <w:rPr>
          <w:rFonts w:ascii="Cambria" w:eastAsia="Times New Roman" w:hAnsi="Cambria" w:cs="Arial"/>
          <w:b/>
          <w:sz w:val="24"/>
          <w:szCs w:val="24"/>
          <w:lang w:eastAsia="ru-RU"/>
        </w:rPr>
      </w:pPr>
    </w:p>
    <w:p w:rsidR="006F4D91" w:rsidRPr="00F04D9C" w:rsidRDefault="006F4D91" w:rsidP="00B01B3F">
      <w:pPr>
        <w:shd w:val="clear" w:color="auto" w:fill="FFFFFF"/>
        <w:spacing w:after="0" w:line="225" w:lineRule="atLeast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F04D9C">
        <w:rPr>
          <w:rFonts w:ascii="Cambria" w:eastAsia="Times New Roman" w:hAnsi="Cambria" w:cs="Arial"/>
          <w:b/>
          <w:sz w:val="24"/>
          <w:szCs w:val="24"/>
          <w:lang w:eastAsia="ru-RU"/>
        </w:rPr>
        <w:t>Остались вопросы?</w:t>
      </w:r>
    </w:p>
    <w:p w:rsidR="006F4D91" w:rsidRPr="000372A7" w:rsidRDefault="006F4D91" w:rsidP="006F4D91">
      <w:pPr>
        <w:shd w:val="clear" w:color="auto" w:fill="FFFFFF"/>
        <w:spacing w:after="0" w:line="225" w:lineRule="atLeast"/>
        <w:ind w:firstLine="567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4D9C">
        <w:rPr>
          <w:rFonts w:ascii="Cambria" w:eastAsia="Times New Roman" w:hAnsi="Cambria" w:cs="Arial"/>
          <w:sz w:val="24"/>
          <w:szCs w:val="24"/>
          <w:lang w:eastAsia="ru-RU"/>
        </w:rPr>
        <w:t xml:space="preserve">По вопросам заключения </w:t>
      </w:r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Договоров обращайтесь: </w:t>
      </w:r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754090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в Операторский отдел</w:t>
      </w:r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1A4F74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ru-RU"/>
        </w:rPr>
        <w:t>тел. (017) 228-63-63; e-</w:t>
      </w:r>
      <w:proofErr w:type="spellStart"/>
      <w:r w:rsidRPr="001A4F74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Pr="001A4F74">
        <w:rPr>
          <w:rFonts w:ascii="Cambria" w:eastAsia="Times New Roman" w:hAnsi="Cambria" w:cs="Arial"/>
          <w:bCs/>
          <w:color w:val="000000" w:themeColor="text1"/>
          <w:sz w:val="24"/>
          <w:szCs w:val="24"/>
          <w:lang w:eastAsia="ru-RU"/>
        </w:rPr>
        <w:t>: </w:t>
      </w:r>
      <w:hyperlink r:id="rId11" w:history="1">
        <w:proofErr w:type="gramStart"/>
        <w:r w:rsidRPr="00F04D9C">
          <w:rPr>
            <w:rFonts w:ascii="Cambria" w:eastAsia="Times New Roman" w:hAnsi="Cambria" w:cs="Arial"/>
            <w:bCs/>
            <w:color w:val="0070C0"/>
            <w:sz w:val="24"/>
            <w:szCs w:val="24"/>
            <w:lang w:eastAsia="ru-RU"/>
          </w:rPr>
          <w:t>operator@toptour.by</w:t>
        </w:r>
      </w:hyperlink>
      <w:r w:rsidRPr="00F04D9C">
        <w:rPr>
          <w:rFonts w:ascii="Cambria" w:eastAsia="Times New Roman" w:hAnsi="Cambria" w:cs="Arial"/>
          <w:b/>
          <w:bCs/>
          <w:color w:val="0070C0"/>
          <w:sz w:val="24"/>
          <w:szCs w:val="24"/>
          <w:lang w:eastAsia="ru-RU"/>
        </w:rPr>
        <w:t> 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754090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1A4F7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>к</w:t>
      </w:r>
      <w:proofErr w:type="gramEnd"/>
      <w:r w:rsidRPr="001A4F7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 xml:space="preserve"> Ю</w:t>
      </w:r>
      <w:r w:rsidRPr="000372A7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>рисконсульту</w:t>
      </w:r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  <w:t>тел. (017) 281-70-47;  e-</w:t>
      </w:r>
      <w:proofErr w:type="spellStart"/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mail</w:t>
      </w:r>
      <w:proofErr w:type="spellEnd"/>
      <w:r w:rsidRPr="000372A7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: </w:t>
      </w:r>
      <w:hyperlink r:id="rId12" w:history="1">
        <w:r w:rsidRPr="00F04D9C">
          <w:rPr>
            <w:rFonts w:ascii="Cambria" w:eastAsia="Times New Roman" w:hAnsi="Cambria" w:cs="Arial"/>
            <w:color w:val="0070C0"/>
            <w:sz w:val="24"/>
            <w:szCs w:val="24"/>
            <w:lang w:eastAsia="ru-RU"/>
          </w:rPr>
          <w:t>jurist@toptour.by</w:t>
        </w:r>
      </w:hyperlink>
    </w:p>
    <w:p w:rsidR="006F4D91" w:rsidRPr="00754090" w:rsidRDefault="006F4D91" w:rsidP="00B01B3F">
      <w:pPr>
        <w:shd w:val="clear" w:color="auto" w:fill="FFFFFF"/>
        <w:spacing w:after="0" w:line="225" w:lineRule="atLeast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</w:pPr>
      <w:r w:rsidRPr="0075409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sectPr w:rsidR="006F4D91" w:rsidRPr="0075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E4C02"/>
    <w:multiLevelType w:val="hybridMultilevel"/>
    <w:tmpl w:val="5908D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A7"/>
    <w:rsid w:val="000372A7"/>
    <w:rsid w:val="001A4F74"/>
    <w:rsid w:val="00446EA5"/>
    <w:rsid w:val="005657F1"/>
    <w:rsid w:val="006F4D91"/>
    <w:rsid w:val="00700A09"/>
    <w:rsid w:val="00754090"/>
    <w:rsid w:val="007E35F7"/>
    <w:rsid w:val="008A5C23"/>
    <w:rsid w:val="008B19EA"/>
    <w:rsid w:val="00B01B3F"/>
    <w:rsid w:val="00F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4DA7-BFB6-4289-A3E0-9F5199E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2A7"/>
    <w:rPr>
      <w:color w:val="0000FF"/>
      <w:u w:val="single"/>
    </w:rPr>
  </w:style>
  <w:style w:type="character" w:styleId="a4">
    <w:name w:val="Strong"/>
    <w:basedOn w:val="a0"/>
    <w:uiPriority w:val="22"/>
    <w:qFormat/>
    <w:rsid w:val="000372A7"/>
    <w:rPr>
      <w:b/>
      <w:bCs/>
    </w:rPr>
  </w:style>
  <w:style w:type="paragraph" w:styleId="a5">
    <w:name w:val="List Paragraph"/>
    <w:basedOn w:val="a"/>
    <w:uiPriority w:val="34"/>
    <w:qFormat/>
    <w:rsid w:val="005657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or@toptour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st.by/ru/tourists-belarus-ru/" TargetMode="External"/><Relationship Id="rId12" Type="http://schemas.openxmlformats.org/officeDocument/2006/relationships/hyperlink" Target="mailto:jurist@top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tour.by/upload/docs/agent/dogovor19.doc" TargetMode="External"/><Relationship Id="rId11" Type="http://schemas.openxmlformats.org/officeDocument/2006/relationships/hyperlink" Target="mailto:operator@toptour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erator@toptour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toptour.by/MW/PartnerRegistration.aspx?ReturnUrl=http%3a%2f%2fonline.toptour.by%2fTourSearchCli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8AF0-71AD-4511-85A5-3CCC80A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2019-05-31T08:33:00Z</dcterms:created>
  <dcterms:modified xsi:type="dcterms:W3CDTF">2019-06-13T08:13:00Z</dcterms:modified>
</cp:coreProperties>
</file>